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68" w:rsidRDefault="006C4A68" w:rsidP="006C4A6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A2FED17" wp14:editId="5BA74D5E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68" w:rsidRDefault="006C4A68" w:rsidP="006C4A68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6C4A68" w:rsidRPr="00131FCF" w:rsidRDefault="006C4A68" w:rsidP="006C4A68">
      <w:pPr>
        <w:rPr>
          <w:rFonts w:ascii="Arial" w:hAnsi="Arial" w:cs="Arial"/>
          <w:noProof/>
          <w:color w:val="0046AC"/>
          <w:sz w:val="52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</w:p>
    <w:p w:rsidR="006C4A68" w:rsidRDefault="006C4A68" w:rsidP="006C4A68">
      <w:pPr>
        <w:ind w:left="-1418" w:right="-143"/>
        <w:jc w:val="both"/>
        <w:rPr>
          <w:rFonts w:ascii="Arial" w:eastAsia="Arial Unicode MS" w:hAnsi="Arial" w:cs="Arial"/>
          <w:color w:val="0046AC"/>
          <w:sz w:val="20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FE9F6" wp14:editId="60CF61E6">
                <wp:simplePos x="0" y="0"/>
                <wp:positionH relativeFrom="column">
                  <wp:posOffset>-1508760</wp:posOffset>
                </wp:positionH>
                <wp:positionV relativeFrom="paragraph">
                  <wp:posOffset>62865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5042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8pt,4.95pt" to="548.7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" strokecolor="#4472c4 [3204]" strokeweight="2.25pt">
                <v:stroke joinstyle="miter"/>
              </v:line>
            </w:pict>
          </mc:Fallback>
        </mc:AlternateContent>
      </w:r>
      <w:r>
        <w:rPr>
          <w:rFonts w:ascii="Arial" w:eastAsia="Arial Unicode MS" w:hAnsi="Arial" w:cs="Arial"/>
          <w:color w:val="0046AC"/>
          <w:sz w:val="20"/>
        </w:rPr>
        <w:t xml:space="preserve">         </w:t>
      </w:r>
    </w:p>
    <w:p w:rsidR="006C4A68" w:rsidRDefault="006C4A68" w:rsidP="006C4A68">
      <w:pPr>
        <w:ind w:left="-1418" w:right="-143"/>
        <w:jc w:val="both"/>
        <w:rPr>
          <w:rFonts w:ascii="Arial" w:eastAsia="Arial Unicode MS" w:hAnsi="Arial" w:cs="Arial"/>
          <w:color w:val="0046AC"/>
          <w:sz w:val="18"/>
        </w:rPr>
      </w:pPr>
      <w:r>
        <w:rPr>
          <w:rFonts w:ascii="Arial" w:eastAsia="Arial Unicode MS" w:hAnsi="Arial" w:cs="Arial"/>
          <w:color w:val="0046AC"/>
          <w:sz w:val="20"/>
        </w:rPr>
        <w:t xml:space="preserve">                       </w:t>
      </w:r>
      <w:r w:rsidRPr="00715187">
        <w:rPr>
          <w:rFonts w:ascii="Arial" w:eastAsia="Arial Unicode MS" w:hAnsi="Arial" w:cs="Arial"/>
          <w:color w:val="0046AC"/>
          <w:sz w:val="18"/>
        </w:rPr>
        <w:t xml:space="preserve">142000, Московская область, г. Домодедово, ул. Каширское шоссе, дом 70, </w:t>
      </w:r>
      <w:proofErr w:type="spellStart"/>
      <w:r>
        <w:rPr>
          <w:rFonts w:ascii="Arial" w:eastAsia="Arial Unicode MS" w:hAnsi="Arial" w:cs="Arial"/>
          <w:color w:val="0046AC"/>
          <w:sz w:val="18"/>
        </w:rPr>
        <w:t>каб</w:t>
      </w:r>
      <w:proofErr w:type="spellEnd"/>
      <w:r>
        <w:rPr>
          <w:rFonts w:ascii="Arial" w:eastAsia="Arial Unicode MS" w:hAnsi="Arial" w:cs="Arial"/>
          <w:color w:val="0046AC"/>
          <w:sz w:val="18"/>
        </w:rPr>
        <w:t>. 303 т. 8-496-794-18-66.</w:t>
      </w:r>
    </w:p>
    <w:p w:rsidR="006C4A68" w:rsidRPr="00906C16" w:rsidRDefault="006C4A68" w:rsidP="006C4A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C16">
        <w:rPr>
          <w:rFonts w:ascii="Times New Roman" w:hAnsi="Times New Roman" w:cs="Times New Roman"/>
          <w:b/>
          <w:sz w:val="36"/>
          <w:szCs w:val="36"/>
        </w:rPr>
        <w:t xml:space="preserve">Протокол </w:t>
      </w:r>
      <w:r>
        <w:rPr>
          <w:rFonts w:ascii="Times New Roman" w:hAnsi="Times New Roman" w:cs="Times New Roman"/>
          <w:b/>
          <w:sz w:val="36"/>
          <w:szCs w:val="36"/>
        </w:rPr>
        <w:t xml:space="preserve">выездного </w:t>
      </w:r>
      <w:r>
        <w:rPr>
          <w:rFonts w:ascii="Times New Roman" w:hAnsi="Times New Roman" w:cs="Times New Roman"/>
          <w:b/>
          <w:sz w:val="36"/>
          <w:szCs w:val="36"/>
        </w:rPr>
        <w:t>мониторинга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комиссии </w:t>
      </w:r>
      <w:r w:rsidRPr="00906C16">
        <w:rPr>
          <w:rFonts w:ascii="Times New Roman" w:hAnsi="Times New Roman" w:cs="Times New Roman"/>
          <w:b/>
          <w:sz w:val="36"/>
          <w:szCs w:val="36"/>
        </w:rPr>
        <w:t xml:space="preserve">по здравоохранению, социальной политике, трудовым отношениям и качеству жизни </w:t>
      </w:r>
    </w:p>
    <w:p w:rsidR="006C4A68" w:rsidRPr="006C4A68" w:rsidRDefault="006C4A68" w:rsidP="006C4A68">
      <w:pPr>
        <w:pStyle w:val="1"/>
        <w:spacing w:before="0" w:beforeAutospacing="0" w:after="105" w:afterAutospacing="0"/>
        <w:jc w:val="center"/>
        <w:rPr>
          <w:rFonts w:ascii="Arial" w:hAnsi="Arial" w:cs="Arial"/>
          <w:color w:val="000000" w:themeColor="text1"/>
          <w:spacing w:val="10"/>
          <w:sz w:val="36"/>
          <w:szCs w:val="36"/>
        </w:rPr>
      </w:pPr>
      <w:r>
        <w:rPr>
          <w:sz w:val="28"/>
          <w:szCs w:val="28"/>
          <w:u w:val="single"/>
        </w:rPr>
        <w:t xml:space="preserve">место проведения: городской округ Домодедово </w:t>
      </w:r>
      <w:r w:rsidRPr="006C4A68">
        <w:rPr>
          <w:color w:val="000000" w:themeColor="text1"/>
          <w:spacing w:val="10"/>
          <w:sz w:val="28"/>
          <w:szCs w:val="28"/>
          <w:u w:val="single"/>
        </w:rPr>
        <w:t xml:space="preserve">Отделение общей врачебной практики Домодедово, </w:t>
      </w:r>
      <w:proofErr w:type="spellStart"/>
      <w:r w:rsidRPr="006C4A68">
        <w:rPr>
          <w:color w:val="000000" w:themeColor="text1"/>
          <w:spacing w:val="10"/>
          <w:sz w:val="28"/>
          <w:szCs w:val="28"/>
          <w:u w:val="single"/>
        </w:rPr>
        <w:t>ул</w:t>
      </w:r>
      <w:proofErr w:type="spellEnd"/>
      <w:r w:rsidRPr="006C4A68">
        <w:rPr>
          <w:color w:val="000000" w:themeColor="text1"/>
          <w:spacing w:val="10"/>
          <w:sz w:val="28"/>
          <w:szCs w:val="28"/>
          <w:u w:val="single"/>
        </w:rPr>
        <w:t xml:space="preserve"> Лунная 23</w:t>
      </w:r>
    </w:p>
    <w:p w:rsidR="006C4A68" w:rsidRPr="00DB4253" w:rsidRDefault="006C4A68" w:rsidP="006C4A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4A68" w:rsidRDefault="006C4A68" w:rsidP="006C4A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19.08</w:t>
      </w:r>
      <w:r>
        <w:rPr>
          <w:rFonts w:ascii="Times New Roman" w:hAnsi="Times New Roman" w:cs="Times New Roman"/>
          <w:sz w:val="28"/>
          <w:szCs w:val="28"/>
        </w:rPr>
        <w:t xml:space="preserve">.2018 года                                                                            </w:t>
      </w:r>
    </w:p>
    <w:p w:rsidR="006C4A68" w:rsidRPr="00C96FFE" w:rsidRDefault="006C4A68" w:rsidP="006C4A6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C4A68" w:rsidRDefault="006C4A68" w:rsidP="006C4A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4A68" w:rsidRPr="00641FD6" w:rsidRDefault="006C4A68" w:rsidP="006C4A6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C4A68" w:rsidRDefault="006C4A68" w:rsidP="006C4A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 xml:space="preserve">Литвиненко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C4A68" w:rsidRDefault="006C4A68" w:rsidP="006C4A6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6C4A68" w:rsidRDefault="006C4A68" w:rsidP="006C4A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49CE" w:rsidRPr="007749CE" w:rsidRDefault="007749CE" w:rsidP="007749CE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4E47">
        <w:rPr>
          <w:rFonts w:ascii="Times New Roman" w:hAnsi="Times New Roman"/>
          <w:b/>
          <w:sz w:val="24"/>
          <w:szCs w:val="24"/>
        </w:rPr>
        <w:t>РЕЗУЛЬТАТЫ: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9CE">
        <w:rPr>
          <w:rFonts w:ascii="Helvetica" w:hAnsi="Helvetica"/>
          <w:sz w:val="24"/>
          <w:szCs w:val="24"/>
        </w:rPr>
        <w:t>В ходе мониторинга проверили</w:t>
      </w:r>
      <w:r w:rsidRPr="007749CE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749CE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ru-RU"/>
        </w:rPr>
        <w:t>условия, очередь, оформление, мнение людей.</w:t>
      </w:r>
      <w:r w:rsidRPr="007749CE"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749CE" w:rsidRPr="007749CE" w:rsidRDefault="007749CE" w:rsidP="007749CE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49CE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Отделение (кабинет врача общей практики, процедурный кабинет, регистратура) полностью оборудовано требуемым оборудованием, очередь не превышала 4-5ти человек,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поговорили с пациентами – сказали, что очень отзывчи</w:t>
      </w:r>
      <w:r w:rsidR="00DC3880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вые, корректные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вра</w:t>
      </w:r>
      <w:r w:rsidR="00DC3880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чи;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бывает больших очередей. </w:t>
      </w:r>
    </w:p>
    <w:p w:rsidR="007749CE" w:rsidRPr="007749CE" w:rsidRDefault="007749CE" w:rsidP="007749CE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7749CE" w:rsidRPr="007749CE" w:rsidRDefault="007749CE" w:rsidP="007749CE">
      <w:pPr>
        <w:ind w:firstLine="425"/>
        <w:rPr>
          <w:rFonts w:ascii="Times New Roman" w:hAnsi="Times New Roman"/>
          <w:sz w:val="24"/>
          <w:szCs w:val="24"/>
        </w:rPr>
      </w:pPr>
    </w:p>
    <w:p w:rsidR="006C4A68" w:rsidRDefault="006C4A68" w:rsidP="006C4A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A68" w:rsidRDefault="006C4A68" w:rsidP="006C4A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A68" w:rsidRDefault="006C4A68" w:rsidP="006C4A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A68" w:rsidRPr="00DB4253" w:rsidRDefault="006C4A68" w:rsidP="006C4A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A68" w:rsidRPr="005C17E3" w:rsidRDefault="006C4A68" w:rsidP="006C4A6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C4A68" w:rsidRPr="00DB4253" w:rsidRDefault="00DC3880" w:rsidP="006C4A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C4A68">
        <w:rPr>
          <w:rFonts w:ascii="Times New Roman" w:hAnsi="Times New Roman" w:cs="Times New Roman"/>
          <w:sz w:val="28"/>
          <w:szCs w:val="28"/>
        </w:rPr>
        <w:t xml:space="preserve">       ________________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Ильина М. И.</w:t>
      </w:r>
    </w:p>
    <w:p w:rsidR="006C4A68" w:rsidRPr="00226793" w:rsidRDefault="006C4A68" w:rsidP="006C4A68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2679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26793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6C4A68" w:rsidRDefault="006C4A68" w:rsidP="006C4A68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6C4A68" w:rsidRDefault="006C4A68" w:rsidP="006C4A68">
      <w:pPr>
        <w:ind w:right="-143"/>
        <w:jc w:val="both"/>
      </w:pPr>
    </w:p>
    <w:p w:rsidR="00961E31" w:rsidRPr="006C4A68" w:rsidRDefault="00DC3880">
      <w:pPr>
        <w:rPr>
          <w:b/>
        </w:rPr>
      </w:pPr>
    </w:p>
    <w:sectPr w:rsidR="00961E31" w:rsidRPr="006C4A68" w:rsidSect="00FC7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4084E"/>
    <w:multiLevelType w:val="hybridMultilevel"/>
    <w:tmpl w:val="F88C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68"/>
    <w:rsid w:val="006C4A68"/>
    <w:rsid w:val="007749CE"/>
    <w:rsid w:val="007E250D"/>
    <w:rsid w:val="00B1561B"/>
    <w:rsid w:val="00D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6862"/>
  <w14:defaultImageDpi w14:val="32767"/>
  <w15:chartTrackingRefBased/>
  <w15:docId w15:val="{4B8AAA1B-85A9-2E46-8261-3E658BDC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C4A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C4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A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7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litvinenko-oksan@mail.ru</cp:lastModifiedBy>
  <cp:revision>1</cp:revision>
  <dcterms:created xsi:type="dcterms:W3CDTF">2018-09-21T14:05:00Z</dcterms:created>
  <dcterms:modified xsi:type="dcterms:W3CDTF">2018-09-21T14:36:00Z</dcterms:modified>
</cp:coreProperties>
</file>